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8A" w:rsidRPr="00282D46" w:rsidRDefault="00282D46" w:rsidP="00364B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Опыт применения Системных Продуктов З</w:t>
      </w:r>
      <w:r w:rsidR="00364B8A" w:rsidRPr="00282D46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>
        <w:rPr>
          <w:rFonts w:ascii="Arial" w:hAnsi="Arial" w:cs="Arial"/>
          <w:b/>
          <w:sz w:val="24"/>
          <w:szCs w:val="24"/>
        </w:rPr>
        <w:br/>
      </w:r>
      <w:r w:rsidR="00364B8A" w:rsidRPr="00282D46">
        <w:rPr>
          <w:rFonts w:ascii="Arial" w:hAnsi="Arial" w:cs="Arial"/>
          <w:b/>
          <w:sz w:val="24"/>
          <w:szCs w:val="24"/>
        </w:rPr>
        <w:t>в комплексной терапии детей с гастроэнтерологической патологией</w:t>
      </w:r>
    </w:p>
    <w:p w:rsidR="00364B8A" w:rsidRPr="00282D46" w:rsidRDefault="00364B8A" w:rsidP="00364B8A">
      <w:pPr>
        <w:rPr>
          <w:rFonts w:ascii="Arial" w:hAnsi="Arial" w:cs="Arial"/>
        </w:rPr>
      </w:pPr>
    </w:p>
    <w:p w:rsidR="00364B8A" w:rsidRPr="00282D46" w:rsidRDefault="00364B8A" w:rsidP="00364B8A">
      <w:pPr>
        <w:jc w:val="right"/>
        <w:rPr>
          <w:rFonts w:ascii="Arial" w:hAnsi="Arial" w:cs="Arial"/>
          <w:i/>
        </w:rPr>
      </w:pPr>
      <w:r w:rsidRPr="00282D46">
        <w:rPr>
          <w:rFonts w:ascii="Arial" w:hAnsi="Arial" w:cs="Arial"/>
          <w:i/>
        </w:rPr>
        <w:t xml:space="preserve">А. И. </w:t>
      </w:r>
      <w:proofErr w:type="spellStart"/>
      <w:r w:rsidRPr="00282D46">
        <w:rPr>
          <w:rFonts w:ascii="Arial" w:hAnsi="Arial" w:cs="Arial"/>
          <w:i/>
        </w:rPr>
        <w:t>Шеремета</w:t>
      </w:r>
      <w:proofErr w:type="spellEnd"/>
      <w:r w:rsidRPr="00282D46">
        <w:rPr>
          <w:rFonts w:ascii="Arial" w:hAnsi="Arial" w:cs="Arial"/>
          <w:i/>
        </w:rPr>
        <w:t xml:space="preserve">, </w:t>
      </w:r>
      <w:r w:rsidR="00282D46" w:rsidRPr="00282D46">
        <w:rPr>
          <w:rFonts w:ascii="Arial" w:hAnsi="Arial" w:cs="Arial"/>
          <w:i/>
        </w:rPr>
        <w:br/>
      </w:r>
      <w:proofErr w:type="spellStart"/>
      <w:r w:rsidRPr="00282D46">
        <w:rPr>
          <w:rFonts w:ascii="Arial" w:hAnsi="Arial" w:cs="Arial"/>
          <w:i/>
        </w:rPr>
        <w:t>педиатр</w:t>
      </w:r>
      <w:proofErr w:type="gramStart"/>
      <w:r w:rsidRPr="00282D46">
        <w:rPr>
          <w:rFonts w:ascii="Arial" w:hAnsi="Arial" w:cs="Arial"/>
          <w:i/>
        </w:rPr>
        <w:t>,г</w:t>
      </w:r>
      <w:proofErr w:type="spellEnd"/>
      <w:proofErr w:type="gramEnd"/>
      <w:r w:rsidRPr="00282D46">
        <w:rPr>
          <w:rFonts w:ascii="Arial" w:hAnsi="Arial" w:cs="Arial"/>
          <w:i/>
        </w:rPr>
        <w:t xml:space="preserve">. Киев </w:t>
      </w:r>
    </w:p>
    <w:p w:rsidR="00282D46" w:rsidRPr="006D5682" w:rsidRDefault="00282D46" w:rsidP="00364B8A">
      <w:pPr>
        <w:rPr>
          <w:rFonts w:ascii="Arial" w:hAnsi="Arial" w:cs="Arial"/>
        </w:rPr>
      </w:pPr>
    </w:p>
    <w:p w:rsidR="00364B8A" w:rsidRPr="00282D46" w:rsidRDefault="00364B8A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82D46">
        <w:rPr>
          <w:rFonts w:ascii="Arial" w:hAnsi="Arial" w:cs="Arial"/>
        </w:rPr>
        <w:t xml:space="preserve">В комплексной терапии </w:t>
      </w:r>
      <w:proofErr w:type="spellStart"/>
      <w:r w:rsidRPr="00282D46">
        <w:rPr>
          <w:rFonts w:ascii="Arial" w:hAnsi="Arial" w:cs="Arial"/>
        </w:rPr>
        <w:t>дисбактериозов</w:t>
      </w:r>
      <w:proofErr w:type="spellEnd"/>
      <w:r w:rsidRPr="00282D46">
        <w:rPr>
          <w:rFonts w:ascii="Arial" w:hAnsi="Arial" w:cs="Arial"/>
        </w:rPr>
        <w:t xml:space="preserve"> мы применяли </w:t>
      </w:r>
      <w:r w:rsidR="00282D46">
        <w:rPr>
          <w:rFonts w:ascii="Arial" w:hAnsi="Arial" w:cs="Arial"/>
        </w:rPr>
        <w:t xml:space="preserve">следующие комплексы </w:t>
      </w:r>
      <w:r w:rsidR="00282D46" w:rsidRPr="00282D46">
        <w:rPr>
          <w:rFonts w:ascii="Arial" w:hAnsi="Arial" w:cs="Arial"/>
        </w:rPr>
        <w:t>ВИТАБАЛАНС 3000</w:t>
      </w:r>
      <w:r w:rsidR="006D5682">
        <w:rPr>
          <w:rFonts w:ascii="Arial" w:hAnsi="Arial" w:cs="Arial"/>
        </w:rPr>
        <w:t>*</w:t>
      </w:r>
      <w:r w:rsidRPr="00282D46">
        <w:rPr>
          <w:rFonts w:ascii="Arial" w:hAnsi="Arial" w:cs="Arial"/>
        </w:rPr>
        <w:t xml:space="preserve">, </w:t>
      </w:r>
      <w:r w:rsidR="00282D46" w:rsidRPr="00282D46">
        <w:rPr>
          <w:rFonts w:ascii="Arial" w:hAnsi="Arial" w:cs="Arial"/>
        </w:rPr>
        <w:t>МУК</w:t>
      </w:r>
      <w:r w:rsidR="00282D46">
        <w:rPr>
          <w:rFonts w:ascii="Arial" w:hAnsi="Arial" w:cs="Arial"/>
        </w:rPr>
        <w:t>А</w:t>
      </w:r>
      <w:r w:rsidR="00282D46" w:rsidRPr="00282D46">
        <w:rPr>
          <w:rFonts w:ascii="Arial" w:hAnsi="Arial" w:cs="Arial"/>
        </w:rPr>
        <w:t xml:space="preserve"> ИЕРУСАЛИМСКОГО АРТИШОКА</w:t>
      </w:r>
      <w:r w:rsidR="006D5682">
        <w:rPr>
          <w:rFonts w:ascii="Arial" w:hAnsi="Arial" w:cs="Arial"/>
        </w:rPr>
        <w:t>*</w:t>
      </w:r>
      <w:r w:rsidRPr="00282D46">
        <w:rPr>
          <w:rFonts w:ascii="Arial" w:hAnsi="Arial" w:cs="Arial"/>
        </w:rPr>
        <w:t xml:space="preserve">, а также </w:t>
      </w:r>
      <w:r w:rsidR="00282D46" w:rsidRPr="00282D46">
        <w:rPr>
          <w:rFonts w:ascii="Arial" w:hAnsi="Arial" w:cs="Arial"/>
        </w:rPr>
        <w:t>КОМПЛЕКС СИЛЬНЫХ ФЕРМЕНТОВ</w:t>
      </w:r>
      <w:r w:rsidRPr="00282D46">
        <w:rPr>
          <w:rFonts w:ascii="Arial" w:hAnsi="Arial" w:cs="Arial"/>
        </w:rPr>
        <w:t xml:space="preserve"> в рекомендованных дозах. Эффект наблюдали уже на 1-й неделе лечения, а в конце 4-й результаты </w:t>
      </w:r>
      <w:proofErr w:type="spellStart"/>
      <w:r w:rsidRPr="00282D46">
        <w:rPr>
          <w:rFonts w:ascii="Arial" w:hAnsi="Arial" w:cs="Arial"/>
        </w:rPr>
        <w:t>копрограммы</w:t>
      </w:r>
      <w:proofErr w:type="spellEnd"/>
      <w:r w:rsidRPr="00282D46">
        <w:rPr>
          <w:rFonts w:ascii="Arial" w:hAnsi="Arial" w:cs="Arial"/>
        </w:rPr>
        <w:t xml:space="preserve"> соответствовали нормальным показателям. </w:t>
      </w:r>
    </w:p>
    <w:p w:rsidR="00364B8A" w:rsidRPr="00282D46" w:rsidRDefault="00364B8A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82D46">
        <w:rPr>
          <w:rFonts w:ascii="Arial" w:hAnsi="Arial" w:cs="Arial"/>
        </w:rPr>
        <w:t xml:space="preserve">Под наблюдением было трое детей с хроническим </w:t>
      </w:r>
      <w:proofErr w:type="spellStart"/>
      <w:r w:rsidRPr="00282D46">
        <w:rPr>
          <w:rFonts w:ascii="Arial" w:hAnsi="Arial" w:cs="Arial"/>
        </w:rPr>
        <w:t>персистирующим</w:t>
      </w:r>
      <w:proofErr w:type="spellEnd"/>
      <w:r w:rsidRPr="00282D46">
        <w:rPr>
          <w:rFonts w:ascii="Arial" w:hAnsi="Arial" w:cs="Arial"/>
        </w:rPr>
        <w:t xml:space="preserve"> гепатитом. В комплексное лечение включили </w:t>
      </w:r>
      <w:r w:rsidR="00282D46" w:rsidRPr="00282D46">
        <w:rPr>
          <w:rFonts w:ascii="Arial" w:hAnsi="Arial" w:cs="Arial"/>
        </w:rPr>
        <w:t>ЛЕЦИТИН ПРЕМИУМ</w:t>
      </w:r>
      <w:r w:rsidRPr="00282D46">
        <w:rPr>
          <w:rFonts w:ascii="Arial" w:hAnsi="Arial" w:cs="Arial"/>
        </w:rPr>
        <w:t xml:space="preserve">. Через 10 дней состояние детей значительно улучшилось, улучшились и показатели биохимического состава крови. </w:t>
      </w:r>
    </w:p>
    <w:p w:rsidR="00364B8A" w:rsidRDefault="00364B8A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82D46">
        <w:rPr>
          <w:rFonts w:ascii="Arial" w:hAnsi="Arial" w:cs="Arial"/>
        </w:rPr>
        <w:t xml:space="preserve">У мальчика 11-ти лет, который был прооперирован 4 года назад по поводу мегаколон, отмечалось резкое ухудшение памяти, раздражительность. После приема </w:t>
      </w:r>
      <w:r w:rsidR="00282D46">
        <w:rPr>
          <w:rFonts w:ascii="Arial" w:hAnsi="Arial" w:cs="Arial"/>
        </w:rPr>
        <w:t xml:space="preserve">комплекса </w:t>
      </w:r>
      <w:r w:rsidR="00282D46" w:rsidRPr="00282D46">
        <w:rPr>
          <w:rFonts w:ascii="Arial" w:hAnsi="Arial" w:cs="Arial"/>
        </w:rPr>
        <w:t>ЗЕЛЕНО</w:t>
      </w:r>
      <w:r w:rsidR="006D5682">
        <w:rPr>
          <w:rFonts w:ascii="Arial" w:hAnsi="Arial" w:cs="Arial"/>
        </w:rPr>
        <w:t xml:space="preserve">Е </w:t>
      </w:r>
      <w:r w:rsidR="00282D46" w:rsidRPr="00282D46">
        <w:rPr>
          <w:rFonts w:ascii="Arial" w:hAnsi="Arial" w:cs="Arial"/>
        </w:rPr>
        <w:t>ВОЛШЕБСТВ</w:t>
      </w:r>
      <w:r w:rsidR="006D5682">
        <w:rPr>
          <w:rFonts w:ascii="Arial" w:hAnsi="Arial" w:cs="Arial"/>
        </w:rPr>
        <w:t>О</w:t>
      </w:r>
      <w:r w:rsidR="00282D46" w:rsidRPr="00282D46">
        <w:rPr>
          <w:rFonts w:ascii="Arial" w:hAnsi="Arial" w:cs="Arial"/>
        </w:rPr>
        <w:t xml:space="preserve"> </w:t>
      </w:r>
      <w:r w:rsidRPr="00282D46">
        <w:rPr>
          <w:rFonts w:ascii="Arial" w:hAnsi="Arial" w:cs="Arial"/>
        </w:rPr>
        <w:t xml:space="preserve">в течение 1 месяца, а затем </w:t>
      </w:r>
      <w:r w:rsidR="00282D46">
        <w:rPr>
          <w:rFonts w:ascii="Arial" w:hAnsi="Arial" w:cs="Arial"/>
        </w:rPr>
        <w:t>продуктов ПИТАТЕЛЬНАЯ</w:t>
      </w:r>
      <w:r w:rsidR="00282D46" w:rsidRPr="00282D46">
        <w:rPr>
          <w:rFonts w:ascii="Arial" w:hAnsi="Arial" w:cs="Arial"/>
        </w:rPr>
        <w:t xml:space="preserve"> ОЧИСТК</w:t>
      </w:r>
      <w:r w:rsidR="00282D46">
        <w:rPr>
          <w:rFonts w:ascii="Arial" w:hAnsi="Arial" w:cs="Arial"/>
        </w:rPr>
        <w:t>А</w:t>
      </w:r>
      <w:r w:rsidR="006D5682">
        <w:rPr>
          <w:rFonts w:ascii="Arial" w:hAnsi="Arial" w:cs="Arial"/>
        </w:rPr>
        <w:t>*</w:t>
      </w:r>
      <w:r w:rsidR="00282D46" w:rsidRPr="00282D46">
        <w:rPr>
          <w:rFonts w:ascii="Arial" w:hAnsi="Arial" w:cs="Arial"/>
        </w:rPr>
        <w:t xml:space="preserve">, </w:t>
      </w:r>
      <w:r w:rsidR="00282D46">
        <w:rPr>
          <w:rFonts w:ascii="Arial" w:hAnsi="Arial" w:cs="Arial"/>
        </w:rPr>
        <w:t>ЛЕЦИТИН</w:t>
      </w:r>
      <w:r w:rsidR="00282D46" w:rsidRPr="00282D46">
        <w:rPr>
          <w:rFonts w:ascii="Arial" w:hAnsi="Arial" w:cs="Arial"/>
        </w:rPr>
        <w:t xml:space="preserve"> ПРЕМИУМ, КОМПЛЕКС</w:t>
      </w:r>
      <w:r w:rsidR="00282D46">
        <w:rPr>
          <w:rFonts w:ascii="Arial" w:hAnsi="Arial" w:cs="Arial"/>
        </w:rPr>
        <w:t xml:space="preserve"> СИЛЬНЫХ ФЕРМЕНТОВ, МУКА</w:t>
      </w:r>
      <w:r w:rsidR="00282D46" w:rsidRPr="00282D46">
        <w:rPr>
          <w:rFonts w:ascii="Arial" w:hAnsi="Arial" w:cs="Arial"/>
        </w:rPr>
        <w:t xml:space="preserve"> ИЕРУСАЛИМСКОГО АРТИШОКА</w:t>
      </w:r>
      <w:r w:rsidR="006D5682">
        <w:rPr>
          <w:rFonts w:ascii="Arial" w:hAnsi="Arial" w:cs="Arial"/>
        </w:rPr>
        <w:t>*</w:t>
      </w:r>
      <w:r w:rsidR="00282D46" w:rsidRPr="00282D46">
        <w:rPr>
          <w:rFonts w:ascii="Arial" w:hAnsi="Arial" w:cs="Arial"/>
        </w:rPr>
        <w:t xml:space="preserve"> </w:t>
      </w:r>
      <w:r w:rsidRPr="00282D46">
        <w:rPr>
          <w:rFonts w:ascii="Arial" w:hAnsi="Arial" w:cs="Arial"/>
        </w:rPr>
        <w:t xml:space="preserve">состояние ребенка значительно улучшилось. Он стал менее раздражительным, нормализовался сон и, что самое важное, значительно улучшилась память, тем самым был снят вопрос о переводе мальчика в спецшколу. </w:t>
      </w:r>
    </w:p>
    <w:p w:rsidR="00282D46" w:rsidRPr="00282D46" w:rsidRDefault="00282D46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364B8A" w:rsidRDefault="00282D46" w:rsidP="00282D46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282D46">
        <w:rPr>
          <w:rFonts w:ascii="Arial" w:hAnsi="Arial" w:cs="Arial"/>
          <w:b/>
        </w:rPr>
        <w:t>Вывод</w:t>
      </w:r>
      <w:r w:rsidR="00364B8A" w:rsidRPr="00282D46">
        <w:rPr>
          <w:rFonts w:ascii="Arial" w:hAnsi="Arial" w:cs="Arial"/>
          <w:b/>
        </w:rPr>
        <w:t xml:space="preserve"> </w:t>
      </w:r>
    </w:p>
    <w:p w:rsidR="00282D46" w:rsidRPr="00282D46" w:rsidRDefault="00282D46" w:rsidP="00282D46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</w:p>
    <w:p w:rsidR="00E16778" w:rsidRDefault="00364B8A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82D46">
        <w:rPr>
          <w:rFonts w:ascii="Arial" w:hAnsi="Arial" w:cs="Arial"/>
        </w:rPr>
        <w:t>Таким образом</w:t>
      </w:r>
      <w:r w:rsidR="00282D46">
        <w:rPr>
          <w:rFonts w:ascii="Arial" w:hAnsi="Arial" w:cs="Arial"/>
        </w:rPr>
        <w:t>, включение в комплекс лечения Системных Продуктов З</w:t>
      </w:r>
      <w:r w:rsidRPr="00282D46">
        <w:rPr>
          <w:rFonts w:ascii="Arial" w:hAnsi="Arial" w:cs="Arial"/>
        </w:rPr>
        <w:t>доровья компании ВИТАМАКС оказалось весьма эффективным, побочных действий при этом отмечено не было. В результате полученных данных можно сделать вывод, что при лечении заболеваний пищеварительного тракта наряду с традиционными ме</w:t>
      </w:r>
      <w:r w:rsidR="00282D46">
        <w:rPr>
          <w:rFonts w:ascii="Arial" w:hAnsi="Arial" w:cs="Arial"/>
        </w:rPr>
        <w:t>тодами целесообразно применять Системные Продукты З</w:t>
      </w:r>
      <w:r w:rsidRPr="00282D46">
        <w:rPr>
          <w:rFonts w:ascii="Arial" w:hAnsi="Arial" w:cs="Arial"/>
        </w:rPr>
        <w:t>доровья компании ВИТАМАКС. И что особенно важно, их следует использовать для профилактики этих заболеваний.</w:t>
      </w:r>
    </w:p>
    <w:p w:rsidR="006D5682" w:rsidRDefault="006D5682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346FF" w:rsidRDefault="004346FF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D5682" w:rsidRDefault="006D5682" w:rsidP="006D5682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* Биологически активные комплексы ВИТАБАЛАНС 3000 (</w:t>
      </w:r>
      <w:r>
        <w:rPr>
          <w:rFonts w:ascii="Arial" w:hAnsi="Arial" w:cs="Arial"/>
          <w:color w:val="000000"/>
          <w:spacing w:val="-11"/>
        </w:rPr>
        <w:t>МУКА  ИЕРУСАЛИМСКОГО АРТИШОКА</w:t>
      </w:r>
      <w:r>
        <w:rPr>
          <w:rFonts w:ascii="Arial" w:hAnsi="Arial" w:cs="Arial"/>
        </w:rPr>
        <w:t xml:space="preserve">) и ПИТАТЕЛЬНАЯ ОЧИСТКА в настоящее время сняты с производства. Их аналоги: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и</w:t>
      </w:r>
      <w:r w:rsidRPr="006D5682">
        <w:rPr>
          <w:rFonts w:ascii="Arial" w:hAnsi="Arial" w:cs="Arial"/>
          <w:caps/>
          <w:color w:val="000000"/>
        </w:rPr>
        <w:t xml:space="preserve"> </w:t>
      </w:r>
      <w:r w:rsidRPr="00FB1127">
        <w:rPr>
          <w:rFonts w:ascii="Arial" w:hAnsi="Arial" w:cs="Arial"/>
          <w:caps/>
          <w:color w:val="000000"/>
        </w:rPr>
        <w:t>Нутриклинз</w:t>
      </w:r>
      <w:r>
        <w:rPr>
          <w:rFonts w:ascii="Arial" w:hAnsi="Arial" w:cs="Arial"/>
        </w:rPr>
        <w:t>.</w:t>
      </w:r>
    </w:p>
    <w:p w:rsidR="006D5682" w:rsidRPr="00282D46" w:rsidRDefault="006D5682" w:rsidP="00282D46">
      <w:pPr>
        <w:spacing w:after="0" w:line="360" w:lineRule="auto"/>
        <w:ind w:firstLine="567"/>
        <w:jc w:val="both"/>
        <w:rPr>
          <w:rFonts w:ascii="Arial" w:hAnsi="Arial" w:cs="Arial"/>
        </w:rPr>
      </w:pPr>
    </w:p>
    <w:sectPr w:rsidR="006D5682" w:rsidRPr="00282D46" w:rsidSect="00282D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8A"/>
    <w:rsid w:val="000D4AC7"/>
    <w:rsid w:val="00282D46"/>
    <w:rsid w:val="00364B8A"/>
    <w:rsid w:val="004346FF"/>
    <w:rsid w:val="006D5682"/>
    <w:rsid w:val="00B856B8"/>
    <w:rsid w:val="00E1677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5</cp:revision>
  <dcterms:created xsi:type="dcterms:W3CDTF">2010-11-03T08:01:00Z</dcterms:created>
  <dcterms:modified xsi:type="dcterms:W3CDTF">2011-04-26T13:44:00Z</dcterms:modified>
</cp:coreProperties>
</file>